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EB6" w:rsidRPr="00F84EB6" w:rsidRDefault="00F84EB6" w:rsidP="00F84EB6">
      <w:r w:rsidRPr="00F84EB6">
        <w:rPr>
          <w:b/>
          <w:bCs/>
        </w:rPr>
        <w:t>Защита детей от информации, причиняющей вред их здоровью, репутации и развитию, регулируется:</w:t>
      </w:r>
      <w:r w:rsidRPr="00F84EB6">
        <w:br/>
      </w:r>
      <w:r w:rsidRPr="00F84EB6">
        <w:br/>
        <w:t>-</w:t>
      </w:r>
      <w:hyperlink r:id="rId5" w:history="1">
        <w:r w:rsidRPr="00F84EB6">
          <w:rPr>
            <w:rStyle w:val="a3"/>
          </w:rPr>
          <w:t> </w:t>
        </w:r>
        <w:r w:rsidRPr="00F84EB6">
          <w:rPr>
            <w:rStyle w:val="a3"/>
            <w:b/>
            <w:bCs/>
          </w:rPr>
          <w:t>Конвенцией о правах ребенка</w:t>
        </w:r>
        <w:r w:rsidRPr="00F84EB6">
          <w:rPr>
            <w:rStyle w:val="a3"/>
          </w:rPr>
          <w:t> (Нью-Йорк, 20 ноября 1989 г.)</w:t>
        </w:r>
      </w:hyperlink>
      <w:r w:rsidRPr="00F84EB6">
        <w:t>. Российская Федерация ратифицировала Конвенцию о правах ребенка 16 августа 1990 г.</w:t>
      </w:r>
    </w:p>
    <w:p w:rsidR="00F84EB6" w:rsidRPr="00F84EB6" w:rsidRDefault="00F84EB6" w:rsidP="00F84EB6">
      <w:r w:rsidRPr="00F84EB6">
        <w:br/>
      </w:r>
      <w:proofErr w:type="gramStart"/>
      <w:r w:rsidRPr="00F84EB6">
        <w:t>- </w:t>
      </w:r>
      <w:r w:rsidRPr="00F84EB6">
        <w:rPr>
          <w:b/>
          <w:bCs/>
        </w:rPr>
        <w:t>федеральным законодательством</w:t>
      </w:r>
      <w:r w:rsidRPr="00F84EB6">
        <w:t> — </w:t>
      </w:r>
      <w:hyperlink r:id="rId6" w:history="1">
        <w:r w:rsidRPr="00F84EB6">
          <w:rPr>
            <w:rStyle w:val="a3"/>
          </w:rPr>
          <w:t>ст. 14, 14.1 Федерального закона от 24.07.1998 № 124-ФЗ «Об основных гарантиях прав ребенка в Российской Федерации»</w:t>
        </w:r>
      </w:hyperlink>
      <w:r w:rsidRPr="00F84EB6">
        <w:t>, ст. 31 </w:t>
      </w:r>
      <w:hyperlink r:id="rId7" w:history="1">
        <w:r w:rsidRPr="00F84EB6">
          <w:rPr>
            <w:rStyle w:val="a3"/>
          </w:rPr>
          <w:t>Основ законодательства Российской Федерации о культуре от 09.10.1992 № 3612-1</w:t>
        </w:r>
      </w:hyperlink>
      <w:r w:rsidRPr="00F84EB6">
        <w:t>, ст. 4, 37 </w:t>
      </w:r>
      <w:hyperlink r:id="rId8" w:history="1">
        <w:r w:rsidRPr="00F84EB6">
          <w:rPr>
            <w:rStyle w:val="a3"/>
          </w:rPr>
          <w:t>Закона Российской Федерации от 27.12.1991 «О средствах массовой информации» № 2124-1</w:t>
        </w:r>
      </w:hyperlink>
      <w:r w:rsidRPr="00F84EB6">
        <w:t>, ст. 46 </w:t>
      </w:r>
      <w:hyperlink r:id="rId9" w:history="1">
        <w:r w:rsidRPr="00F84EB6">
          <w:rPr>
            <w:rStyle w:val="a3"/>
          </w:rPr>
          <w:t>Федерального закона от 08.01.1998 № 3-ФЗ «О наркотических средствах и психотропных веществах»</w:t>
        </w:r>
      </w:hyperlink>
      <w:r w:rsidRPr="00F84EB6">
        <w:t>, </w:t>
      </w:r>
      <w:hyperlink r:id="rId10" w:history="1">
        <w:r w:rsidRPr="00F84EB6">
          <w:rPr>
            <w:rStyle w:val="a3"/>
          </w:rPr>
          <w:t>Федеральным законом от 13.03.2006 № 38-ФЗ</w:t>
        </w:r>
        <w:proofErr w:type="gramEnd"/>
        <w:r w:rsidRPr="00F84EB6">
          <w:rPr>
            <w:rStyle w:val="a3"/>
          </w:rPr>
          <w:t xml:space="preserve"> «О рекламе»</w:t>
        </w:r>
      </w:hyperlink>
      <w:r w:rsidRPr="00F84EB6">
        <w:t>, </w:t>
      </w:r>
      <w:hyperlink r:id="rId11" w:history="1">
        <w:r w:rsidRPr="00F84EB6">
          <w:rPr>
            <w:rStyle w:val="a3"/>
          </w:rPr>
          <w:t>Федеральным законом от 29.12.2010 № 436-ФЗ "О защите детей от информации, причиняющей вред их здоровью и развитию"</w:t>
        </w:r>
      </w:hyperlink>
      <w:r w:rsidRPr="00F84EB6">
        <w:t>, </w:t>
      </w:r>
      <w:hyperlink r:id="rId12" w:history="1">
        <w:r w:rsidRPr="00F84EB6">
          <w:rPr>
            <w:rStyle w:val="a3"/>
          </w:rPr>
          <w:t>Федеральный закон от 21.07.2011 № 252-ФЗ "О внесении изменений в отдельные законодательные акты Российской Федерации в связи с принятием Федерального закона "О защите детей от информации, причиняющей вред их здоровью и развитию"</w:t>
        </w:r>
      </w:hyperlink>
      <w:proofErr w:type="gramStart"/>
      <w:r w:rsidRPr="00F84EB6">
        <w:t> ,</w:t>
      </w:r>
      <w:proofErr w:type="gramEnd"/>
      <w:r w:rsidRPr="00F84EB6">
        <w:t> </w:t>
      </w:r>
      <w:hyperlink r:id="rId13" w:history="1">
        <w:r w:rsidRPr="00F84EB6">
          <w:rPr>
            <w:rStyle w:val="a3"/>
          </w:rPr>
          <w:t xml:space="preserve">Федеральным законом от 1 мая 2019 года №93-ФЗ "О внесении изменений </w:t>
        </w:r>
        <w:proofErr w:type="gramStart"/>
        <w:r w:rsidRPr="00F84EB6">
          <w:rPr>
            <w:rStyle w:val="a3"/>
          </w:rPr>
          <w:t>в федеральный закон "О защите детей от информации, причиняющей вред их здоровью и развитию" и отдельные законодательные акты российской федерации"</w:t>
        </w:r>
      </w:hyperlink>
      <w:r w:rsidRPr="00F84EB6">
        <w:t>, а также Стратегией национальной безопасности Российской Федерации до 2020 года, утвержденной Указом Президента Российской Федерации от 12.05.2009 № 537, и Доктриной информационной безопасности Российской Федерации, утвержденной Президентом Российской Федерации 09.09.2000 № ПР-1895, в которых закреплены общие принципы обеспечения информационной безопасности граждан и</w:t>
      </w:r>
      <w:proofErr w:type="gramEnd"/>
      <w:r w:rsidRPr="00F84EB6">
        <w:t xml:space="preserve"> государства;</w:t>
      </w:r>
    </w:p>
    <w:p w:rsidR="00F84EB6" w:rsidRPr="00F84EB6" w:rsidRDefault="00F84EB6" w:rsidP="00F84EB6">
      <w:r w:rsidRPr="00F84EB6">
        <w:br/>
      </w:r>
      <w:proofErr w:type="gramStart"/>
      <w:r w:rsidRPr="00F84EB6">
        <w:t>- </w:t>
      </w:r>
      <w:hyperlink r:id="rId14" w:history="1">
        <w:r w:rsidRPr="00F84EB6">
          <w:rPr>
            <w:rStyle w:val="a3"/>
            <w:b/>
            <w:bCs/>
          </w:rPr>
          <w:t>Приказом Генерального прокурора Российской Федерации</w:t>
        </w:r>
        <w:r w:rsidRPr="00F84EB6">
          <w:rPr>
            <w:rStyle w:val="a3"/>
          </w:rPr>
          <w:t> от 26.11.2007 № 188 «Об организации прокурорского надзора за исполнением законов о несовершеннолетних и молодежи»</w:t>
        </w:r>
      </w:hyperlink>
      <w:r w:rsidRPr="00F84EB6">
        <w:t> (п. 3.2) – предусмотрено проведение систематических проверок соблюдения законодательства о защите детей от информации, наносящей вред их здоровью, репутации, нравственному и духовному развитию, в деятельности средств массовой информации, органов и учреждений образования и культуры.</w:t>
      </w:r>
      <w:proofErr w:type="gramEnd"/>
      <w:r w:rsidRPr="00F84EB6">
        <w:t xml:space="preserve"> </w:t>
      </w:r>
      <w:proofErr w:type="gramStart"/>
      <w:r w:rsidRPr="00F84EB6">
        <w:t>Прокуроры должны привлекать к установленной ответственности юридических и физических лиц, виновных в распространении указанной информации или пропагандирующих насилие и жестокость, порнографию, наркоманию, антиобщественное поведение, в том числе употребление алкоголя, наркотиков, табачных изделий, а также пресекать в пределах предоставленных законом полномочий использование средств массовой информации и информационно-телекоммуникационных сетей, в том числе сети Интернет, для сексуальной эксплуатации и совершения иных преступлений против</w:t>
      </w:r>
      <w:proofErr w:type="gramEnd"/>
      <w:r w:rsidRPr="00F84EB6">
        <w:t xml:space="preserve"> несовершеннолетних.</w:t>
      </w:r>
      <w:r w:rsidRPr="00F84EB6">
        <w:br/>
      </w:r>
      <w:r w:rsidRPr="00F84EB6">
        <w:br/>
      </w:r>
      <w:r w:rsidRPr="00F84EB6">
        <w:rPr>
          <w:b/>
          <w:bCs/>
        </w:rPr>
        <w:t>Для сведения.</w:t>
      </w:r>
      <w:r w:rsidRPr="00F84EB6">
        <w:t> </w:t>
      </w:r>
      <w:proofErr w:type="gramStart"/>
      <w:r w:rsidRPr="00F84EB6">
        <w:t xml:space="preserve">Федеральный закон № 436-ФЗ «О защите детей от информации, причиняющей вред их здоровью и развитию» устанавливает правила </w:t>
      </w:r>
      <w:proofErr w:type="spellStart"/>
      <w:r w:rsidRPr="00F84EB6">
        <w:t>медиабезопасности</w:t>
      </w:r>
      <w:proofErr w:type="spellEnd"/>
      <w:r w:rsidRPr="00F84EB6">
        <w:t xml:space="preserve"> детей при обороте на территории России продукции средств массовой информации, печатной, аудиовизуальной продукции на любых видах носителей, программ для ЭВМ и баз данных, а также информации, размещаемой в информационно-телекоммуникационных сетях и сетях подвижной радиотелефонной связи.</w:t>
      </w:r>
      <w:proofErr w:type="gramEnd"/>
      <w:r w:rsidRPr="00F84EB6">
        <w:t> </w:t>
      </w:r>
      <w:r w:rsidRPr="00F84EB6">
        <w:br/>
      </w:r>
      <w:r w:rsidRPr="00F84EB6">
        <w:br/>
      </w:r>
      <w:r w:rsidRPr="00F84EB6">
        <w:lastRenderedPageBreak/>
        <w:t xml:space="preserve">Он содержит ряд </w:t>
      </w:r>
      <w:proofErr w:type="spellStart"/>
      <w:r w:rsidRPr="00F84EB6">
        <w:t>новационных</w:t>
      </w:r>
      <w:proofErr w:type="spellEnd"/>
      <w:r w:rsidRPr="00F84EB6">
        <w:t xml:space="preserve"> норм, предусматривающих создание организационно-правовых механизмов защиты детей от распространения в сети Интернет вредной для них информации (возрастную классификацию информационной продукции, ее маркировку, применение сертифицированных технических и программно-аппаратных средств). Устанавливаются требования к распространению среди детей информации, в том числе требования к осуществлению классификации информационной продукции, ее экспертизы, государственного надзора и </w:t>
      </w:r>
      <w:proofErr w:type="gramStart"/>
      <w:r w:rsidRPr="00F84EB6">
        <w:t>контроля за</w:t>
      </w:r>
      <w:proofErr w:type="gramEnd"/>
      <w:r w:rsidRPr="00F84EB6">
        <w:t xml:space="preserve"> соблюдением законодательства Российской Федерации о защите детей от информации, причиняющей вред их здоровью и (или) развитию.</w:t>
      </w:r>
      <w:r w:rsidRPr="00F84EB6">
        <w:br/>
      </w:r>
      <w:r w:rsidRPr="00F84EB6">
        <w:br/>
        <w:t>Согласно новому закону доступ детей к информации, распространяемой посредством информационно-телекоммуникационных сетей, может предоставляться операторами связи в Интернет-кафе, образовательных и других учреждениях, в пунктах коллективного доступа только при условии применения ими технических, программно-аппаратных средств защиты детей.</w:t>
      </w:r>
      <w:r w:rsidRPr="00F84EB6">
        <w:br/>
      </w:r>
      <w:r w:rsidRPr="00F84EB6">
        <w:br/>
        <w:t>В информационной продукции для детей, в том числе размещаемой в информационно-телекоммуникационных сетях (включая сеть Интернет) и сетях подвижной радиотелефонной связи, не допускается размещать объявления о привлечении детей к участию в создании информационной продукции, причиняющей вред их здоровью и (или) развитию.</w:t>
      </w:r>
      <w:r w:rsidRPr="00F84EB6">
        <w:br/>
      </w:r>
      <w:r w:rsidRPr="00F84EB6">
        <w:br/>
        <w:t>К информации, причиняющей вред здоровью и (или) развитию детей, законом отнесена информация, запрещенная для распространения среди детей, а также информация, распространение которой ограничено среди детей определенных возрастных категорий.</w:t>
      </w:r>
      <w:r w:rsidRPr="00F84EB6">
        <w:br/>
      </w:r>
      <w:r w:rsidRPr="00F84EB6">
        <w:br/>
        <w:t xml:space="preserve">К информации, запрещенной для распространения среди детей, относится информация: 1) побуждающая детей к совершению действий, представляющих угрозу их жизни и (или) здоровью, в том числе к причинению вреда своему здоровью, самоубийству; 2) </w:t>
      </w:r>
      <w:proofErr w:type="gramStart"/>
      <w:r w:rsidRPr="00F84EB6">
        <w:t>способная</w:t>
      </w:r>
      <w:proofErr w:type="gramEnd"/>
      <w:r w:rsidRPr="00F84EB6">
        <w:t xml:space="preserve">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 </w:t>
      </w:r>
      <w:proofErr w:type="gramStart"/>
      <w:r w:rsidRPr="00F84EB6">
        <w:t>3)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 4) отрицающая семейные ценности и формирующая неуважение к родителям и (или) другим членам семьи; 5) оправдывающая противоправное поведение; 6) содержащая нецензурную брань; 7) содержащая информацию порнографического характера.</w:t>
      </w:r>
      <w:proofErr w:type="gramEnd"/>
      <w:r w:rsidRPr="00F84EB6">
        <w:br/>
      </w:r>
      <w:r w:rsidRPr="00F84EB6">
        <w:br/>
        <w:t xml:space="preserve">К информации, ограниченной для распространения среди детей определенных возрастных категорий, относится информация: 1)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 </w:t>
      </w:r>
      <w:proofErr w:type="gramStart"/>
      <w:r w:rsidRPr="00F84EB6">
        <w:t xml:space="preserve">2) вызывающая у детей страх, ужас или панику, в том числе представляемая в виде изображения или описания в унижающей человеческое достоинство форме ненасильственной смерти, заболевания, самоубийства, несчастного случая, аварии или катастрофы и (или) их последствий; 3) представляемая в виде изображения или описания половых отношений между мужчиной и женщиной; 4) </w:t>
      </w:r>
      <w:r w:rsidRPr="00F84EB6">
        <w:lastRenderedPageBreak/>
        <w:t>содержащая бранные слова и выражения, не относящиеся к нецензурной брани.</w:t>
      </w:r>
      <w:proofErr w:type="gramEnd"/>
      <w:r w:rsidRPr="00F84EB6">
        <w:br/>
      </w:r>
      <w:r w:rsidRPr="00F84EB6">
        <w:br/>
      </w:r>
      <w:proofErr w:type="gramStart"/>
      <w:r w:rsidRPr="00F84EB6">
        <w:t>Согласно действующей до вступления в силу указанного Федерального закона от 21.07.2011 № 252-ФЗ редакции статьи 14 Федерального закона «Об основных гарантиях прав ребенка в Российской Федерации» органы государственной власти Российской Федерации принимают меры по защите ребенка от информации, пропаганды и агитации, наносящих вред его здоровью, нравственному и духовному развитию, в том числе от национальной, классовой, социальной нетерпимости, от рекламы алкогольной продукции</w:t>
      </w:r>
      <w:proofErr w:type="gramEnd"/>
      <w:r w:rsidRPr="00F84EB6">
        <w:t xml:space="preserve"> </w:t>
      </w:r>
      <w:proofErr w:type="gramStart"/>
      <w:r w:rsidRPr="00F84EB6">
        <w:t>и табачных изделий, от пропаганды социального, расового, национального и религиозного неравенства, а также от распространения печатной продукции, аудио- и видеопродукции, пропагандирующей насилие и жестокость, порнографию, наркоманию, токсикоманию, антиобщественное поведение.</w:t>
      </w:r>
      <w:proofErr w:type="gramEnd"/>
      <w:r w:rsidRPr="00F84EB6">
        <w:br/>
      </w:r>
      <w:r w:rsidRPr="00F84EB6">
        <w:br/>
        <w:t>В целях обеспечения здоровья, физической, интеллектуальной, нравственной, психической безопасности детей федеральным законом, законами субъектов Российской Федерации устанавливаются нормативы распространения печатной продукции, аудио- и видеопродукции, иной продукции, не рекомендуемой ребенку для пользования в соответствии с пунктом 1 настоящей статьи до достижения им возраста 18 лет.</w:t>
      </w:r>
      <w:r w:rsidRPr="00F84EB6">
        <w:br/>
      </w:r>
      <w:r w:rsidRPr="00F84EB6">
        <w:br/>
        <w:t xml:space="preserve">В соответствии со статьей 14.1. </w:t>
      </w:r>
      <w:proofErr w:type="gramStart"/>
      <w:r w:rsidRPr="00F84EB6">
        <w:t>Федерального закона «Об основных гарантиях прав ребенка в Российской Федерации» (введена Федеральным законом от 28.04.2009 № 71-ФЗ) в целях содействия физическому, интеллектуальному, психическому, духовному и нравственному развитию детей и формированию у них навыков здорового образа жизни органы государственной власти Российской Федерации, органы государственной власти субъектов Российской Федерации, органы местного самоуправления в соответствии с их компетенцией создают благоприятные условия для осуществления деятельности</w:t>
      </w:r>
      <w:proofErr w:type="gramEnd"/>
      <w:r w:rsidRPr="00F84EB6">
        <w:t xml:space="preserve"> организаций, образующих социальную инфраструктуру для детей (включая места для их доступа к сети "Интернет").</w:t>
      </w:r>
      <w:r w:rsidRPr="00F84EB6">
        <w:br/>
      </w:r>
      <w:r w:rsidRPr="00F84EB6">
        <w:br/>
      </w:r>
      <w:proofErr w:type="gramStart"/>
      <w:r w:rsidRPr="00F84EB6">
        <w:t>Законами субъектов Российской Федерации в целях предупреждения причинения вреда здоровью детей, их физическому, интеллектуальному, психическому, духовному и нравственному развитию могут устанавливаться, в частности, меры по недопущению нахождения детей (лиц, не достигших возраста 18 лет) в ночное время в общественных местах, в том числе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</w:t>
      </w:r>
      <w:proofErr w:type="gramEnd"/>
      <w:r w:rsidRPr="00F84EB6">
        <w:t>, которые предназначены для обеспечения доступа к сети "Интернет" и в иных общественных местах без сопровождения родителей (лиц, их заменяющих) или лиц, осуществляющих мероприятия с участием детей.</w:t>
      </w:r>
      <w:r w:rsidRPr="00F84EB6">
        <w:br/>
      </w:r>
      <w:r w:rsidRPr="00F84EB6">
        <w:br/>
      </w:r>
      <w:proofErr w:type="gramStart"/>
      <w:r w:rsidRPr="00F84EB6">
        <w:t>За несоблюдение установленных требований к обеспечению родителями (лицами, их заменяющими), лицами, осуществляющими мероприятия с участием детей, а также юридическими лицами или гражданами, осуществляющими предпринимательскую деятельность без образования юридического лица, мер по содействию физическому, интеллектуальному, психическому, духовному и нравственному развитию детей и предупреждению причинения им вреда законами субъектов Российской Федерации может устанавливаться административная ответственность.</w:t>
      </w:r>
      <w:proofErr w:type="gramEnd"/>
      <w:r w:rsidRPr="00F84EB6">
        <w:br/>
      </w:r>
      <w:r w:rsidRPr="00F84EB6">
        <w:br/>
        <w:t xml:space="preserve">В целях защиты несовершеннолетних от злоупотреблений их доверием и недостатком </w:t>
      </w:r>
      <w:r w:rsidRPr="00F84EB6">
        <w:lastRenderedPageBreak/>
        <w:t>опыта Федеральным законом от 13.03.2006 № 38-ФЗ «О рекламе» установлен комплекс ограничений при распространении рекламной продукции.</w:t>
      </w:r>
      <w:r w:rsidRPr="00F84EB6">
        <w:br/>
      </w:r>
      <w:r w:rsidRPr="00F84EB6">
        <w:br/>
      </w:r>
      <w:proofErr w:type="gramStart"/>
      <w:r w:rsidRPr="00F84EB6">
        <w:t>В рекламе (в том числе распространяемой в информационно-телекоммуникационных сетях) не допускаются (ст. 6): 1) дискредитация родителей и воспитателей, подрыв доверия к ним у несовершеннолетних; 2) побуждение несовершеннолетних к тому, чтобы они убедили родителей или других лиц приобрести рекламируемый товар; 3) создание у несовершеннолетних искаженного представления о доступности товара для семьи с любым уровнем достатка;</w:t>
      </w:r>
      <w:proofErr w:type="gramEnd"/>
      <w:r w:rsidRPr="00F84EB6">
        <w:t xml:space="preserve"> </w:t>
      </w:r>
      <w:proofErr w:type="gramStart"/>
      <w:r w:rsidRPr="00F84EB6">
        <w:t>4) создание у несовершеннолетних впечатления о том, что обладание рекламируемым товаром ставит их в предпочтительное положение перед их сверстниками; 5) формирование комплекса неполноценности у несовершеннолетних, не обладающих рекламируемым товаром; 6) показ несовершеннолетних в опасных ситуациях; 7) преуменьшение уровня необходимых для использования рекламируемого товара навыков у несовершеннолетних той возрастной группы, для которой этот товар предназначен;</w:t>
      </w:r>
      <w:proofErr w:type="gramEnd"/>
      <w:r w:rsidRPr="00F84EB6">
        <w:t xml:space="preserve"> 8) формирование у несовершеннолетних комплекса неполноценности, связанного с их внешней непривлекательностью.</w:t>
      </w:r>
      <w:r w:rsidRPr="00F84EB6">
        <w:br/>
      </w:r>
      <w:r w:rsidRPr="00F84EB6">
        <w:br/>
        <w:t>Законом запрещено также распространение ненадлежащей рекламы, в том числе: побуждающей к совершению противоправных действий (п. 1 ч. 4 ст. 5 Закона о рекламе); призывающей к насилию и жестокости (п. 2 ч. 4 ст. 5 Закона о рекламе); содержащей демонстрацию процессов курения и потребления алкогольной продукции, а также пива и напитков, изготавливаемых на его основе (п. 5 ст. 5 Закона о рекламе); использующей бранные слова, непристойные и оскорбительные образы, сравнения и выражения (ч. 6 ст. 5 Закона о рекламе).</w:t>
      </w:r>
      <w:r w:rsidRPr="00F84EB6">
        <w:br/>
      </w:r>
      <w:r w:rsidRPr="00F84EB6">
        <w:br/>
        <w:t xml:space="preserve">Действуют ограничения для рекламы, размещаемой в детских и образовательных телепередачах, радиопрограммах и радиопередачах (ч. 7 ст. 14, ч. 6 ст. 15 Закона о рекламе). </w:t>
      </w:r>
      <w:proofErr w:type="gramStart"/>
      <w:r w:rsidRPr="00F84EB6">
        <w:t>Установлены ограничения для рекламы отдельных видов продукции, представляющей опасность для здоровья и развития детей: алкогольной продукции (ст. 21), пива и напитков, изготавливаемых на его основе (ст. 22), табака, табачных изделий и курительных принадлежностей (ст. 23), лекарственных средств, медицинской техники, изделий медицинского назначения и медицинских услуг (ст. 24), основанных на риске игр, пари (ст. 27).</w:t>
      </w:r>
      <w:proofErr w:type="gramEnd"/>
      <w:r w:rsidRPr="00F84EB6">
        <w:t xml:space="preserve"> Такая реклама не должна обращаться к несовершеннолетним и использовать их образы, не может размещаться в предназначенных для несовершеннолетних печатных изданиях, аудио- и видеопродукции. </w:t>
      </w:r>
      <w:r w:rsidRPr="00F84EB6">
        <w:br/>
      </w:r>
      <w:r w:rsidRPr="00F84EB6">
        <w:br/>
        <w:t>В настоящее время информационная безопасность детей при просмотре аудиовизуальных произведений регулируется также комплексом установленных законодательством РФ требований к содержанию аудиовизуальной информационной продукции, предназначенной для распространения среди разных возрастных групп несовершеннолетних.</w:t>
      </w:r>
      <w:r w:rsidRPr="00F84EB6">
        <w:br/>
      </w:r>
      <w:r w:rsidRPr="00F84EB6">
        <w:br/>
      </w:r>
      <w:proofErr w:type="gramStart"/>
      <w:r w:rsidRPr="00F84EB6">
        <w:t xml:space="preserve">В целях упорядочения публичной демонстрации и распространения аудиовизуальных произведений на любых видах носителей, защиты детей и подростков от аудиовизуальной продукции, которая может нанести вред их здоровью, эмоциональному и интеллектуальному развитию, введена возрастная классификация аудиовизуальных произведений, соответствующая </w:t>
      </w:r>
      <w:proofErr w:type="spellStart"/>
      <w:r w:rsidRPr="00F84EB6">
        <w:t>психовозрастным</w:t>
      </w:r>
      <w:proofErr w:type="spellEnd"/>
      <w:r w:rsidRPr="00F84EB6">
        <w:t xml:space="preserve"> особенностям восприятия зрительской аудиторией: фильм разрешен для показа в любой зрительской аудитории; детям до 12 лет </w:t>
      </w:r>
      <w:r w:rsidRPr="00F84EB6">
        <w:lastRenderedPageBreak/>
        <w:t>просмотр фильма разрешен в сопровождении родителей;</w:t>
      </w:r>
      <w:proofErr w:type="gramEnd"/>
      <w:r w:rsidRPr="00F84EB6">
        <w:t xml:space="preserve"> </w:t>
      </w:r>
      <w:proofErr w:type="gramStart"/>
      <w:r w:rsidRPr="00F84EB6">
        <w:t xml:space="preserve">фильм разрешен для показа зрителям, достигшим 14 лет; фильм разрешен для показа зрителям, достигшим 16 лет; фильм разрешен для показа зрителям, достигшим 18 лет (Приказ </w:t>
      </w:r>
      <w:proofErr w:type="spellStart"/>
      <w:r w:rsidRPr="00F84EB6">
        <w:t>Роскультуры</w:t>
      </w:r>
      <w:proofErr w:type="spellEnd"/>
      <w:r w:rsidRPr="00F84EB6">
        <w:t xml:space="preserve"> от 15.03.2005 № 112 (ред. от 01.07.2005) "Об утверждении Руководства по возрастной классификации аудиовизуальных произведений, положения и состава экспертного совета по возрастной классификации аудиовизуальных произведений").</w:t>
      </w:r>
      <w:proofErr w:type="gramEnd"/>
      <w:r w:rsidRPr="00F84EB6">
        <w:br/>
      </w:r>
      <w:r w:rsidRPr="00F84EB6">
        <w:br/>
      </w:r>
      <w:proofErr w:type="gramStart"/>
      <w:r w:rsidRPr="00F84EB6">
        <w:t>Для исключения доступа учащихся образовательных учреждений к ресурсам сети Интернет, содержащим информацию, несовместимую с задачами образования и воспитания, за счет средств федерального бюджета в федеральных государственных образовательных учреждений, государственных образовательных учреждений субъектов РФ и муниципальных образовательных учреждений, реализующих общеобразовательные программы начального общего, основного общего и среднего (полного) общего образования, к сети Интернет, предусмотрены внедрение и актуализация системы исключения доступа к</w:t>
      </w:r>
      <w:proofErr w:type="gramEnd"/>
      <w:r w:rsidRPr="00F84EB6">
        <w:t xml:space="preserve"> </w:t>
      </w:r>
      <w:proofErr w:type="spellStart"/>
      <w:proofErr w:type="gramStart"/>
      <w:r w:rsidRPr="00F84EB6">
        <w:t>интернет-ресурсам</w:t>
      </w:r>
      <w:proofErr w:type="spellEnd"/>
      <w:r w:rsidRPr="00F84EB6">
        <w:t>, несовместимым с задачами образования и воспитания учащихся, внедрение в этих целях средств контентной фильтрации и иных аппаратно-программных и технико-технологических устройств (Распоряжения Правительства РФ от 19.07.2006 № 1032-р и от 18.10.2007 № 1447-р, Письмо Министерства образования и науки Российской Федерации от 10.11.2006 № АС-1299/03 "О реализации контентной фильтрации доступа образовательных учреждений, подключаемых к сети Интернет в рамках приоритетного национального проекта "Образование").</w:t>
      </w:r>
      <w:proofErr w:type="gramEnd"/>
    </w:p>
    <w:p w:rsidR="00F84EB6" w:rsidRPr="00F84EB6" w:rsidRDefault="00F84EB6" w:rsidP="00F84EB6">
      <w:hyperlink r:id="rId15" w:history="1">
        <w:r w:rsidRPr="00F84EB6">
          <w:rPr>
            <w:rStyle w:val="a3"/>
          </w:rPr>
          <w:t>Методические рекомендации по созданию и развитию сайтов и (или) страниц сайтов педагогических работников в сети "Интернет"</w:t>
        </w:r>
      </w:hyperlink>
    </w:p>
    <w:p w:rsidR="00F84EB6" w:rsidRPr="00F84EB6" w:rsidRDefault="00F84EB6" w:rsidP="00F84EB6">
      <w:r w:rsidRPr="00F84EB6">
        <w:t>Методические рекомендации адресованы педагогическим работникам общеобразовательных организаций и профессиональных образовательных организаций в целях оказания методической поддержки при создании и ведении персональных сайтов и (или) страниц сайтов в сети «Интернет», а также администрациям общеобразовательных организаций и профессиональных образовательных организаций и исполнительным органам государственной власти, осуществляющим управление в сфере образования в субъектах Российской Федерации, для организации работы с данной категорией Интернет-ресурсов.</w:t>
      </w:r>
      <w:proofErr w:type="gramStart"/>
      <w:r w:rsidRPr="00F84EB6">
        <w:t>  .</w:t>
      </w:r>
      <w:proofErr w:type="gramEnd"/>
    </w:p>
    <w:p w:rsidR="00F84EB6" w:rsidRPr="00F84EB6" w:rsidRDefault="00F84EB6" w:rsidP="00F84EB6">
      <w:r w:rsidRPr="00F84EB6">
        <w:t> </w:t>
      </w:r>
    </w:p>
    <w:p w:rsidR="00F84EB6" w:rsidRPr="00F84EB6" w:rsidRDefault="00F84EB6" w:rsidP="00F84EB6">
      <w:hyperlink r:id="rId16" w:history="1">
        <w:r w:rsidRPr="00F84EB6">
          <w:rPr>
            <w:rStyle w:val="a3"/>
          </w:rPr>
          <w:t>Методические рекомендации по ограничению в образовательных организациях доступа обучающихся к видам информации, распространяемой посредством сети "Интернет", причиняющей вред здоровью или развитию детей, а также не соответствующей задачам образования</w:t>
        </w:r>
      </w:hyperlink>
    </w:p>
    <w:p w:rsidR="00F84EB6" w:rsidRPr="00F84EB6" w:rsidRDefault="00F84EB6" w:rsidP="00F84EB6">
      <w:proofErr w:type="gramStart"/>
      <w:r w:rsidRPr="00F84EB6">
        <w:t xml:space="preserve">Методические рекомендации по ограничению в образовательных организациях доступа обучающихся к видам информации, распространяемой посредством сети «Интернет», причиняющей вред здоровью и (или) развитию детей, а также не соответствующей задачам образования (далее – методические рекомендации) разработаны в рамках реализации пункта 7 плана мероприятий по реализации Концепции информационной безопасности детей на 2018-2020 годы, утверждённого приказом </w:t>
      </w:r>
      <w:proofErr w:type="spellStart"/>
      <w:r w:rsidRPr="00F84EB6">
        <w:t>Минкомсвязи</w:t>
      </w:r>
      <w:proofErr w:type="spellEnd"/>
      <w:r w:rsidRPr="00F84EB6">
        <w:t xml:space="preserve"> России от 27 февраля 2018 г.  № 88.</w:t>
      </w:r>
      <w:proofErr w:type="gramEnd"/>
    </w:p>
    <w:p w:rsidR="00F84EB6" w:rsidRPr="00F84EB6" w:rsidRDefault="00F84EB6" w:rsidP="00F84EB6">
      <w:r w:rsidRPr="00F84EB6">
        <w:lastRenderedPageBreak/>
        <w:t>Методические рекомендации направлены на выработку согласованного подхода по ограничению в образовательных организациях доступа обучающихся к негативной информации, содержат комплекс мер, направленных на защиту детей от негативной информации при осуществлении ими использования сети «Интернет»  из образовательной организации.</w:t>
      </w:r>
    </w:p>
    <w:p w:rsidR="00F84EB6" w:rsidRPr="00F84EB6" w:rsidRDefault="00F84EB6" w:rsidP="00F84EB6">
      <w:r w:rsidRPr="00F84EB6">
        <w:t>Методические рекомендации разработаны Временной комиссией Совета Федерации по развитию информационного общества совместно с Министерством просвещения Российской Федерации, Министерством цифрового развития, связи и массовых коммуникаций Российской Федерации и Федеральной службой по надзору в сфере связи, информационных технологий и массовых коммуникаций.</w:t>
      </w:r>
      <w:r w:rsidRPr="00F84EB6">
        <w:br/>
      </w:r>
      <w:hyperlink r:id="rId17" w:history="1">
        <w:r w:rsidRPr="00F84EB6">
          <w:rPr>
            <w:rStyle w:val="a3"/>
          </w:rPr>
          <w:br/>
        </w:r>
      </w:hyperlink>
    </w:p>
    <w:p w:rsidR="00F84EB6" w:rsidRPr="00F84EB6" w:rsidRDefault="00F84EB6" w:rsidP="00F84EB6">
      <w:hyperlink r:id="rId18" w:history="1">
        <w:r w:rsidRPr="00F84EB6">
          <w:rPr>
            <w:rStyle w:val="a3"/>
          </w:rPr>
          <w:t>Методические рекомендации по основам информационной безопасности для обучающихся общеобразовательных организаций с учетом информационных, потребительских, технических и коммуникативных аспектов информационной безопасности</w:t>
        </w:r>
      </w:hyperlink>
    </w:p>
    <w:p w:rsidR="00F84EB6" w:rsidRPr="00F84EB6" w:rsidRDefault="00F84EB6" w:rsidP="00F84EB6">
      <w:r w:rsidRPr="00F84EB6">
        <w:t xml:space="preserve">Методические рекомендации разработаны в соответствии с пунктом 8 приказа № 88 </w:t>
      </w:r>
      <w:proofErr w:type="spellStart"/>
      <w:r w:rsidRPr="00F84EB6">
        <w:t>Минкомсвязи</w:t>
      </w:r>
      <w:proofErr w:type="spellEnd"/>
      <w:r w:rsidRPr="00F84EB6">
        <w:t xml:space="preserve"> России 27 февраля 2018 года «Об утверждении плана мероприятий по реализации Концепции информационной безопасности детей на 2018-2020 год</w:t>
      </w:r>
      <w:bookmarkStart w:id="0" w:name="_GoBack"/>
      <w:bookmarkEnd w:id="0"/>
      <w:r w:rsidRPr="00F84EB6">
        <w:t>ы».  </w:t>
      </w:r>
    </w:p>
    <w:p w:rsidR="00F84EB6" w:rsidRPr="00F84EB6" w:rsidRDefault="00F84EB6" w:rsidP="00F84EB6">
      <w:r w:rsidRPr="00F84EB6">
        <w:t xml:space="preserve">Методические рекомендации разработаны Временной комиссией Совета Федерации по развитию информационного общества совместно с ФСБ России, </w:t>
      </w:r>
      <w:proofErr w:type="spellStart"/>
      <w:r w:rsidRPr="00F84EB6">
        <w:t>Минобрнауки</w:t>
      </w:r>
      <w:proofErr w:type="spellEnd"/>
      <w:r w:rsidRPr="00F84EB6">
        <w:t xml:space="preserve"> России, </w:t>
      </w:r>
      <w:proofErr w:type="spellStart"/>
      <w:r w:rsidRPr="00F84EB6">
        <w:t>Минкомсвязи</w:t>
      </w:r>
      <w:proofErr w:type="spellEnd"/>
      <w:r w:rsidRPr="00F84EB6">
        <w:t xml:space="preserve"> России, </w:t>
      </w:r>
      <w:proofErr w:type="spellStart"/>
      <w:r w:rsidRPr="00F84EB6">
        <w:t>Роскомнадзором</w:t>
      </w:r>
      <w:proofErr w:type="spellEnd"/>
      <w:r w:rsidRPr="00F84EB6">
        <w:t>, МЧС России и Минздравом России</w:t>
      </w:r>
    </w:p>
    <w:p w:rsidR="00F84EB6" w:rsidRPr="00F84EB6" w:rsidRDefault="00F84EB6" w:rsidP="00F84EB6">
      <w:r w:rsidRPr="00F84EB6">
        <w:t> </w:t>
      </w:r>
    </w:p>
    <w:p w:rsidR="00F84EB6" w:rsidRPr="00F84EB6" w:rsidRDefault="00F84EB6" w:rsidP="00F84EB6">
      <w:r w:rsidRPr="00F84EB6">
        <w:t>В настоящее время доступ образовательных организаций Республики Татарстан к Интернет-ресурсам осуществляется через Государственную интегрированную систему телекоммуникаций (ГИСТ) и прокси-сервера, которые расположены в Центре обработки данных Правительства Республики Татарстан. На данных серверах ведется учет доступа в сеть Интернет, а также контентная фильтрация запрашиваемой информации. В соответствии с постановлением Кабинета Министров Республики Татарстан от 28.10.2010 г. №864 государственное унитарное предприятие "Центр информационных технологий РТ" наделено полномочиями в части обеспечения развития и эксплуатации  ГИСТ. Кроме того Распоряжением Кабинета Министров Республики Татарстан от 21.04.2012 г. №617-р ГУП "Центр информационных технологий РТ" определен Оператором ГИСТ.</w:t>
      </w:r>
    </w:p>
    <w:p w:rsidR="00CF2D4C" w:rsidRDefault="00CF2D4C"/>
    <w:sectPr w:rsidR="00CF2D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06A"/>
    <w:rsid w:val="00CF2D4C"/>
    <w:rsid w:val="00F1506A"/>
    <w:rsid w:val="00F84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4EB6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4EB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8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4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63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63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8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7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3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3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511/" TargetMode="External"/><Relationship Id="rId13" Type="http://schemas.openxmlformats.org/officeDocument/2006/relationships/hyperlink" Target="http://www.consultant.ru/document/cons_doc_LAW_323802/" TargetMode="External"/><Relationship Id="rId18" Type="http://schemas.openxmlformats.org/officeDocument/2006/relationships/hyperlink" Target="https://edu.tatar.ru/upload/storage/org2456/files/cyber(1)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1870/" TargetMode="External"/><Relationship Id="rId12" Type="http://schemas.openxmlformats.org/officeDocument/2006/relationships/hyperlink" Target="http://www.consultant.ru/document/cons_doc_LAW_117191/" TargetMode="External"/><Relationship Id="rId17" Type="http://schemas.openxmlformats.org/officeDocument/2006/relationships/hyperlink" Target="https://edu.tatar.ru/upload/storage/org2456/files/cyber(1).doc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edu.tatar.ru/upload/storage/org2456/files/skf1(1).docx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9558/" TargetMode="External"/><Relationship Id="rId11" Type="http://schemas.openxmlformats.org/officeDocument/2006/relationships/hyperlink" Target="http://www.consultant.ru/document/cons_doc_LAW_108808/" TargetMode="External"/><Relationship Id="rId5" Type="http://schemas.openxmlformats.org/officeDocument/2006/relationships/hyperlink" Target="http://www.consultant.ru/document/cons_doc_LAW_9959/" TargetMode="External"/><Relationship Id="rId15" Type="http://schemas.openxmlformats.org/officeDocument/2006/relationships/hyperlink" Target="https://edu.tatar.ru/upload/storage/org2456/files/sait(2).docx" TargetMode="External"/><Relationship Id="rId10" Type="http://schemas.openxmlformats.org/officeDocument/2006/relationships/hyperlink" Target="http://www.consultant.ru/document/cons_doc_LAW_58968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7437/" TargetMode="External"/><Relationship Id="rId14" Type="http://schemas.openxmlformats.org/officeDocument/2006/relationships/hyperlink" Target="http://www.garant.ru/products/ipo/prime/doc/125673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2818</Words>
  <Characters>16066</Characters>
  <Application>Microsoft Office Word</Application>
  <DocSecurity>0</DocSecurity>
  <Lines>133</Lines>
  <Paragraphs>37</Paragraphs>
  <ScaleCrop>false</ScaleCrop>
  <Company>SPecialiST RePack</Company>
  <LinksUpToDate>false</LinksUpToDate>
  <CharactersWithSpaces>18847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2019-10-19T17:35:00Z</dcterms:created>
  <dcterms:modified xsi:type="dcterms:W3CDTF">2019-10-19T17:36:00Z</dcterms:modified>
</cp:coreProperties>
</file>